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47B1F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8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8"/>
          <w:szCs w:val="20"/>
          <w:lang w:val="de-DE" w:eastAsia="de-DE"/>
          <w14:ligatures w14:val="none"/>
        </w:rPr>
        <w:t xml:space="preserve">Informace o vystavovateli</w:t>
      </w:r>
    </w:p>
    <w:p w14:paraId="156436B8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ind w:left="360"/>
        <w:jc w:val="center"/>
        <w:rPr>
          <w:rFonts w:ascii="Arial" w:eastAsia="Times New Roman" w:hAnsi="Arial" w:cs="Times New Roman"/>
          <w:b/>
          <w:kern w:val="0"/>
          <w:sz w:val="28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8"/>
          <w:szCs w:val="20"/>
          <w:lang w:val="de-DE" w:eastAsia="de-DE"/>
          <w14:ligatures w14:val="none"/>
        </w:rPr>
        <w:t xml:space="preserve">21. AZ - Mistrovství Evropy pěnkav</w:t>
      </w:r>
    </w:p>
    <w:p w14:paraId="4093FE3F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4"/>
          <w:szCs w:val="24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4"/>
          <w:szCs w:val="24"/>
          <w:lang w:val="de-DE" w:eastAsia="de-DE"/>
          <w14:ligatures w14:val="none"/>
        </w:rPr>
        <w:t xml:space="preserve">pro pěnkavy gouldovské, zebřičky, racky japonské, pěnkavy rýžové a pěnkavy travní</w:t>
      </w:r>
    </w:p>
    <w:p w14:paraId="088D82B8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4"/>
          <w:szCs w:val="24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4"/>
          <w:szCs w:val="24"/>
          <w:lang w:val="de-DE" w:eastAsia="de-DE"/>
          <w14:ligatures w14:val="none"/>
        </w:rPr>
        <w:t xml:space="preserve">v období od 23. srpna do 25. srpna 2024</w:t>
      </w:r>
    </w:p>
    <w:p w14:paraId="37DC796D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8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8"/>
          <w:szCs w:val="20"/>
          <w:lang w:val="de-DE" w:eastAsia="de-DE"/>
          <w14:ligatures w14:val="none"/>
        </w:rPr>
        <w:t xml:space="preserve">v </w:t>
      </w:r>
      <w:proofErr xmlns:w="http://schemas.openxmlformats.org/wordprocessingml/2006/main" w:type="spellStart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8"/>
          <w:szCs w:val="20"/>
          <w:lang w:val="de-DE" w:eastAsia="de-DE"/>
          <w14:ligatures w14:val="none"/>
        </w:rPr>
        <w:t xml:space="preserve">Kongresovém centru </w:t>
      </w:r>
      <w:proofErr xmlns:w="http://schemas.openxmlformats.org/wordprocessingml/2006/main" w:type="spellEnd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8"/>
          <w:szCs w:val="20"/>
          <w:lang w:val="de-DE" w:eastAsia="de-DE"/>
          <w14:ligatures w14:val="none"/>
        </w:rPr>
        <w:t xml:space="preserve">Schwarzwaldhalle v Karlsruhe</w:t>
      </w:r>
    </w:p>
    <w:p w14:paraId="202B275C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jc w:val="center"/>
        <w:rPr>
          <w:rFonts w:ascii="Arial" w:eastAsia="Times New Roman" w:hAnsi="Arial" w:cs="Times New Roman"/>
          <w:b/>
          <w:kern w:val="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lang w:val="de-DE" w:eastAsia="de-DE"/>
          <w14:ligatures w14:val="none"/>
        </w:rPr>
        <w:t xml:space="preserve">ve spojení s 38. evropským šampionátem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lang w:val="de-DE" w:eastAsia="de-DE"/>
          <w14:ligatures w14:val="none"/>
        </w:rPr>
        <w:softHyphen xmlns:w="http://schemas.openxmlformats.org/wordprocessingml/2006/main"/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lang w:val="de-DE" w:eastAsia="de-DE"/>
          <w14:ligatures w14:val="none"/>
        </w:rPr>
        <w:t xml:space="preserve">andulek</w:t>
      </w:r>
    </w:p>
    <w:p w14:paraId="3291C951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jc w:val="center"/>
        <w:rPr>
          <w:rFonts w:ascii="Arial" w:eastAsia="Times New Roman" w:hAnsi="Arial" w:cs="Times New Roman"/>
          <w:b/>
          <w:kern w:val="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lang w:val="de-DE" w:eastAsia="de-DE"/>
          <w14:ligatures w14:val="none"/>
        </w:rPr>
        <w:t xml:space="preserve">16. mistrovství Evropy Agapornis/Forpus, 10. mistrovství Evropy barevných andulek a 5. mistrovství Evropy </w:t>
      </w:r>
      <w:proofErr xmlns:w="http://schemas.openxmlformats.org/wordprocessingml/2006/main" w:type="spellStart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lang w:val="de-DE" w:eastAsia="de-DE"/>
          <w14:ligatures w14:val="none"/>
        </w:rPr>
        <w:t xml:space="preserve">carduelidů</w:t>
      </w:r>
      <w:proofErr xmlns:w="http://schemas.openxmlformats.org/wordprocessingml/2006/main" w:type="spellEnd"/>
    </w:p>
    <w:p w14:paraId="1DE4FA8D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</w:p>
    <w:p w14:paraId="746CA9B1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</w:p>
    <w:p w14:paraId="07B6ED88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b/>
          <w:kern w:val="0"/>
          <w:u w:val="single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u w:val="single"/>
          <w:lang w:val="de-DE" w:eastAsia="de-DE"/>
          <w14:ligatures w14:val="none"/>
        </w:rPr>
        <w:t xml:space="preserve">Podmínky/termíny výstavy:</w:t>
      </w:r>
    </w:p>
    <w:p w14:paraId="0FC32232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</w:p>
    <w:p w14:paraId="4C039CF3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Registrace:</w:t>
      </w:r>
    </w:p>
    <w:p w14:paraId="41A8E660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Závazná registrace všech ptáků předem je povinná. Toto bude zpracováno pouze v případě, že účastnický poplatek (poplatek za odstranění a katalogový poplatek) bude obdržen ve stanoveném termínu. K tomuto účelu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lze použít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formuláře obvyklé pro AZ-Bundesschau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(viz domovská stránka AZ v části </w:t>
      </w:r>
      <w:proofErr xmlns:w="http://schemas.openxmlformats.org/wordprocessingml/2006/main" w:type="spellStart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Formuláře ) nebo „registrační formuláře Europaschau“. </w:t>
      </w:r>
      <w:proofErr xmlns:w="http://schemas.openxmlformats.org/wordprocessingml/2006/main" w:type="spellEnd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Zaregistrujte se prosím dvakrát s orazítkovanou zpáteční obálkou. Pro zahraniční vystavovatele je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val="de-DE" w:eastAsia="de-DE"/>
          <w14:ligatures w14:val="none"/>
        </w:rPr>
        <w:t xml:space="preserve">možná </w:t>
      </w:r>
      <w:proofErr xmlns:w="http://schemas.openxmlformats.org/wordprocessingml/2006/main" w:type="spellEnd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val="de-DE" w:eastAsia="de-DE"/>
          <w14:ligatures w14:val="none"/>
        </w:rPr>
        <w:t xml:space="preserve">samostatná dohoda </w:t>
      </w:r>
      <w:proofErr xmlns:w="http://schemas.openxmlformats.org/wordprocessingml/2006/main" w:type="spellStart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.</w:t>
      </w:r>
    </w:p>
    <w:p w14:paraId="079AD163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</w:p>
    <w:p w14:paraId="595F74A4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xmlns:mc="http://schemas.openxmlformats.org/markup-compatibility/2006" xmlns:wp="http://schemas.openxmlformats.org/drawingml/2006/wordprocessingDrawing" xmlns:wp14="http://schemas.microsoft.com/office/word/2010/wordprocessingDrawing" xmlns:wps="http://schemas.microsoft.com/office/word/2010/wordprocessingShape" xmlns:v="urn:schemas-microsoft-com:vml" xmlns:o="urn:schemas-microsoft-com:office:office" w:rsidRPr="009C6C65">
        <w:rPr>
          <w:rFonts w:ascii="Arial" w:eastAsia="Times New Roman" w:hAnsi="Arial" w:cs="Times New Roman"/>
          <w:noProof/>
          <w:kern w:val="0"/>
          <w:sz w:val="24"/>
          <w:szCs w:val="20"/>
          <w:lang w:val="de-DE" w:eastAsia="de-DE"/>
          <w14:ligatures w14:val="none"/>
        </w:rPr>
        <mc:AlternateContent xmlns:mc="http://schemas.openxmlformats.org/markup-compatibility/2006" xmlns:w="http://schemas.openxmlformats.org/wordprocessingml/2006/main" xmlns:wp="http://schemas.openxmlformats.org/drawingml/2006/wordprocessingDrawing" xmlns:wp14="http://schemas.microsoft.com/office/word/2010/wordprocessingDrawing" xmlns:wps="http://schemas.microsoft.com/office/word/2010/wordprocessingShape" xmlns:v="urn:schemas-microsoft-com:vml" xmlns:w14="http://schemas.microsoft.com/office/word/2010/wordml" xmlns:o="urn:schemas-microsoft-com:office:office">
          <mc:Choice Requires="wps">
            <w:drawing>
              <wp:anchor distT="0" distB="0" distL="114300" distR="114300" simplePos="0" relativeHeight="251659264" behindDoc="0" locked="0" layoutInCell="1" allowOverlap="1" wp14:anchorId="2EA760E1" wp14:editId="663C58B3">
                <wp:simplePos x="0" y="0"/>
                <wp:positionH relativeFrom="column">
                  <wp:posOffset>-111760</wp:posOffset>
                </wp:positionH>
                <wp:positionV relativeFrom="paragraph">
                  <wp:posOffset>42545</wp:posOffset>
                </wp:positionV>
                <wp:extent cx="0" cy="382270"/>
                <wp:effectExtent l="21590" t="23495" r="26035" b="22860"/>
                <wp:wrapNone/>
                <wp:docPr id="101537166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227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7E3D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8.8pt;margin-top:3.35pt;width:0;height:3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" strokeweight="3pt"/>
            </w:pict>
          </mc:Fallback>
        </mc:AlternateConten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val="de-DE" w:eastAsia="de-DE"/>
          <w14:ligatures w14:val="none"/>
        </w:rPr>
        <w:t xml:space="preserve">Pozor: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VŠICHNI ZAHRANIČNÍ VYSTAVOVATELÉ musí pro vstup do země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předložit oficiální veterinární osvědčení (TRACES) pro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val="de-DE" w:eastAsia="de-DE"/>
          <w14:ligatures w14:val="none"/>
        </w:rPr>
        <w:t xml:space="preserve">výstavní a výměnné ptáky .</w:t>
      </w:r>
    </w:p>
    <w:p w14:paraId="3E0AA1D4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Musí být dodrženy výstupní a vstupní podmínky požadované pro příslušnou zemi. </w:t>
      </w:r>
      <w:proofErr xmlns:w="http://schemas.openxmlformats.org/wordprocessingml/2006/main" w:type="gramStart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Za potřebné doklady </w:t>
      </w:r>
      <w:proofErr xmlns:w="http://schemas.openxmlformats.org/wordprocessingml/2006/main" w:type="gramEnd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odpovídá vystavovatel .</w:t>
      </w:r>
    </w:p>
    <w:p w14:paraId="38EF0B39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</w:p>
    <w:p w14:paraId="458E4EF1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proofErr xmlns:w="http://schemas.openxmlformats.org/wordprocessingml/2006/main" w:type="spellStart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Uzávěrka přihlášek </w:t>
      </w:r>
      <w:proofErr xmlns:w="http://schemas.openxmlformats.org/wordprocessingml/2006/main" w:type="spellEnd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: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val="de-DE" w:eastAsia="de-DE"/>
          <w14:ligatures w14:val="none"/>
        </w:rPr>
        <w:t xml:space="preserve">středa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14. srpna 2024.</w:t>
      </w:r>
    </w:p>
    <w:p w14:paraId="7F774718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Registrace pro pěnkavy a platba účastnického poplatku (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3,00 € za klec a</w:t>
      </w:r>
    </w:p>
    <w:p w14:paraId="1DEF51DE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7,00 € povinný katalog)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se zasílá na adresu:</w:t>
      </w:r>
    </w:p>
    <w:p w14:paraId="012465BA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Günter </w:t>
      </w:r>
      <w:proofErr xmlns:w="http://schemas.openxmlformats.org/wordprocessingml/2006/main" w:type="spellStart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Tödtemann </w:t>
      </w:r>
      <w:proofErr xmlns:w="http://schemas.openxmlformats.org/wordprocessingml/2006/main" w:type="spellEnd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, Die Rosenhardt 26, D-49419 Wagenfeld (tel. 05444-1727),</w:t>
      </w:r>
    </w:p>
    <w:p w14:paraId="6C5F4D43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Bankovní spojení: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Volksbank Sulingen, BIC: GENODEF1SUL, IBAN: DE24256916330031213400,</w:t>
      </w:r>
    </w:p>
    <w:p w14:paraId="1F23E221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E-mail: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toedtemanngu@t-online.de</w:t>
      </w:r>
    </w:p>
    <w:p w14:paraId="3EA6C276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Vystavováni jsou pouze jednotliví ptáci rozdělení </w:t>
      </w:r>
      <w:proofErr xmlns:w="http://schemas.openxmlformats.org/wordprocessingml/2006/main" w:type="gramStart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na dospělé a mláďata </w:t>
      </w:r>
      <w:proofErr xmlns:w="http://schemas.openxmlformats.org/wordprocessingml/2006/main" w:type="gramEnd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. Při registraci uveďte pohlaví, druh a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val="de-DE" w:eastAsia="de-DE"/>
          <w14:ligatures w14:val="none"/>
        </w:rPr>
        <w:t xml:space="preserve">přesnou barvu nebo barevnou kombinaci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a také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AZ-AEZ číslo třídy bývalého chovatele (Z), </w:t>
      </w:r>
      <w:r xmlns:w="http://schemas.openxmlformats.org/wordprocessingml/2006/main" xmlns:w14="http://schemas.microsoft.com/office/word/2010/wordml" w:rsidRPr="009C6C65">
        <w:rPr>
          <w:rFonts w:ascii="Calibri" w:eastAsia="Calibri" w:hAnsi="Calibri" w:cs="Times New Roman"/>
          <w:b/>
          <w:kern w:val="0"/>
          <w:u w:val="single"/>
          <w:lang w:val="de-DE"/>
          <w14:ligatures w14:val="none"/>
        </w:rPr>
        <w:t xml:space="preserve">rozdělené na dospělé ptáky (od 301/1) a mladé ptáky (od 331). /1) </w:t>
      </w:r>
      <w:r xmlns:w="http://schemas.openxmlformats.org/wordprocessingml/2006/main" xmlns:w14="http://schemas.microsoft.com/office/word/2010/wordml" w:rsidRPr="009C6C65">
        <w:rPr>
          <w:rFonts w:ascii="Calibri" w:eastAsia="Calibri" w:hAnsi="Calibri" w:cs="Times New Roman"/>
          <w:b/>
          <w:kern w:val="0"/>
          <w:lang w:val="de-DE"/>
          <w14:ligatures w14:val="none"/>
        </w:rPr>
        <w:t xml:space="preserve">specifikovat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. V případě pochybností se zařazení do odpovídající výstavní třídy provádí na základě názvu druhu/barvy. Pokud toto chybí nebo není kompletní, ptáka nelze hodnotit. Pozdější reklamace není možná.</w:t>
      </w:r>
    </w:p>
    <w:p w14:paraId="1E7F04BB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</w:p>
    <w:p w14:paraId="09E547F0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Klece:</w:t>
      </w:r>
    </w:p>
    <w:p w14:paraId="3C057909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Lze použít všechny tuzemské i zahraniční výstavní klece uznané pro jemné pěnkavy, pokud umožňují řádné hodnocení a odpovídají minimálním rozměrům schválené AZ exotické klece (viz výstavní směrnice AZ-AEZ).</w:t>
      </w:r>
    </w:p>
    <w:p w14:paraId="3901269C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</w:p>
    <w:p w14:paraId="7C330E6D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Prsteny:</w:t>
      </w:r>
    </w:p>
    <w:p w14:paraId="4DBD710B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Povoleni jsou pouze ptáci s vlastními kroužky vystavovatele. Tyto musí být uzavřené a </w:t>
      </w:r>
      <w:proofErr xmlns:w="http://schemas.openxmlformats.org/wordprocessingml/2006/main" w:type="spellStart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nepoškozené </w:t>
      </w:r>
      <w:proofErr xmlns:w="http://schemas.openxmlformats.org/wordprocessingml/2006/main" w:type="spellEnd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a mít individuální chovatelské číslo svazu, jehož je vystavovatel členem. Pokud se chovatelské číslo uvedené na přihlášce neshoduje s číslem na kroužku, bude pták diskvalifikován. Další kroužky (např. barevné kroužky) budou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mít za následek také diskvalifikaci ptáka.</w:t>
      </w:r>
    </w:p>
    <w:p w14:paraId="77A6A02A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Nebezpečí! Neoprávněná manipulace/označení na kruhu nebo na ptáku: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br xmlns:w="http://schemas.openxmlformats.org/wordprocessingml/2006/main"/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Pokud bude zjištěna manipulace s kroužkem, budou všichni ptáci vystavovatele diskvalifikováni a bude mu zpočátku zakázána účast na výstavách AZ na dobu neurčitou. V případě odhalení manipulace s ptákem budou všichni ptáci vystavovatele diskvalifikováni a bude jim udělen zákaz do 31. prosince následujícího roku. (viz: „Všeobecné výstavní směrnice“ od AZ) Manipulace s ptákem/kroužkem ze strany nečlenů povede k vyloučení všech ptáků vystavovatele.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br xmlns:w="http://schemas.openxmlformats.org/wordprocessingml/2006/main"/>
      </w:r>
    </w:p>
    <w:p w14:paraId="4E5B5E0C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Dodávka:</w:t>
      </w:r>
    </w:p>
    <w:p w14:paraId="2233D6B1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lastRenderedPageBreak xmlns:w="http://schemas.openxmlformats.org/wordprocessingml/2006/main"/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Doručení proběhne v pátek 23. srpna 2024 mezi 14:00 a 19:00. Dodržujte prosím časy. Železniční doprava není možná.</w:t>
      </w:r>
    </w:p>
    <w:p w14:paraId="39C00018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</w:p>
    <w:p w14:paraId="15D0709D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</w:p>
    <w:p w14:paraId="787CECFB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V letošním roce je opět možné využít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val="de-DE" w:eastAsia="de-DE"/>
          <w14:ligatures w14:val="none"/>
        </w:rPr>
        <w:t xml:space="preserve">vyznačené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parkovací plochy v areálu festivalu pro rozvoz po dobu maximálně 2 hodin. U závory při vstupu je nutné zaplatit zálohu, která bude splacena při výstupu do 2 hodin po předložení účtenky.</w:t>
      </w:r>
    </w:p>
    <w:p w14:paraId="6B9C50FE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</w:p>
    <w:p w14:paraId="66DC0B32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Hodnocení:</w:t>
      </w:r>
    </w:p>
    <w:p w14:paraId="22A65ECC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u w:val="single"/>
          <w:lang w:val="de-DE" w:eastAsia="de-DE"/>
          <w14:ligatures w14:val="none"/>
        </w:rPr>
        <w:t xml:space="preserve">Neveřejné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vyhodnocení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proběhne v sobotu 24. srpna 2024 od 7:30 hodin. Jako rozhodčí chovu byli přijati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Johann Alexi, Axel Alt, Ferdinand </w:t>
      </w:r>
      <w:proofErr xmlns:w="http://schemas.openxmlformats.org/wordprocessingml/2006/main" w:type="spellStart"/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Redel </w:t>
      </w:r>
      <w:proofErr xmlns:w="http://schemas.openxmlformats.org/wordprocessingml/2006/main" w:type="spellEnd"/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, Bernd </w:t>
      </w:r>
      <w:proofErr xmlns:w="http://schemas.openxmlformats.org/wordprocessingml/2006/main" w:type="spellStart"/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Weising </w:t>
      </w:r>
      <w:proofErr xmlns:w="http://schemas.openxmlformats.org/wordprocessingml/2006/main" w:type="spellEnd"/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a Bernd Wiedemann ( </w:t>
      </w:r>
      <w:proofErr xmlns:w="http://schemas.openxmlformats.org/wordprocessingml/2006/main" w:type="gramStart"/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všichni Německo </w:t>
      </w:r>
      <w:proofErr xmlns:w="http://schemas.openxmlformats.org/wordprocessingml/2006/main" w:type="gramEnd"/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)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.</w:t>
      </w:r>
    </w:p>
    <w:p w14:paraId="638F8595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</w:p>
    <w:p w14:paraId="14049E4A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Zahájení představení:</w:t>
      </w:r>
    </w:p>
    <w:p w14:paraId="10394BB6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Sobota 24. srpna 2024 ve 14:15 hod.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18:00: Ukončení prvního dne výstavy.</w:t>
      </w:r>
    </w:p>
    <w:p w14:paraId="011A3BE5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Všechny předávání cen:</w:t>
      </w:r>
    </w:p>
    <w:p w14:paraId="66786B33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Neděle 25. srpna 2024 od 12:00 ve výstavním sále.</w:t>
      </w:r>
    </w:p>
    <w:p w14:paraId="34B56769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Dodávka:</w:t>
      </w:r>
    </w:p>
    <w:p w14:paraId="2E4CEAF5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Rozvoz probíhá v neděli od 16 hodin.</w:t>
      </w:r>
    </w:p>
    <w:p w14:paraId="57DE7B3D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</w:p>
    <w:p w14:paraId="0D2AC2E2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b/>
          <w:kern w:val="0"/>
          <w:u w:val="single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u w:val="single"/>
          <w:lang w:val="de-DE" w:eastAsia="de-DE"/>
          <w14:ligatures w14:val="none"/>
        </w:rPr>
        <w:t xml:space="preserve">Smíšený:</w:t>
      </w:r>
    </w:p>
    <w:p w14:paraId="3C8304E9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</w:p>
    <w:p w14:paraId="096029F3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t xml:space="preserve">Objednávky pokojů: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br xmlns:w="http://schemas.openxmlformats.org/wordprocessingml/2006/main"/>
      </w:r>
    </w:p>
    <w:p w14:paraId="493617CF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t xml:space="preserve">Objednávku pokoje prosím zašlete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na:</w:t>
      </w:r>
    </w:p>
    <w:p w14:paraId="3B3C3372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t xml:space="preserve">Novotel Karlsruhe City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(přímo naproti Schwarzwaldhalle), Festplatz 2, 76137 Karlsruhe, (Navi: Ettlinger Str. 1.), Tel.: (0721) 3526919 (pozn. „AZ-Europa-Championat“).</w:t>
      </w:r>
    </w:p>
    <w:p w14:paraId="0F8E6EB0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t xml:space="preserve">Karavany: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U haly nelze zaparkovat karavany. Kemp Karlsruhe-Durlach je vzdálen cca 5 km.</w:t>
      </w:r>
    </w:p>
    <w:p w14:paraId="66391A58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</w:p>
    <w:p w14:paraId="37B49BF4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b/>
          <w:bCs/>
          <w:kern w:val="0"/>
          <w:sz w:val="20"/>
          <w:szCs w:val="20"/>
          <w:lang w:val="de-DE" w:eastAsia="de-DE"/>
          <w14:ligatures w14:val="none"/>
        </w:rPr>
        <w:t xml:space="preserve">Sobota večer 20:00: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br xmlns:w="http://schemas.openxmlformats.org/wordprocessingml/2006/main"/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Setkání na „Cozy Round“ na </w:t>
      </w:r>
      <w:proofErr xmlns:w="http://schemas.openxmlformats.org/wordprocessingml/2006/main" w:type="spellStart"/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zahrádce „Alter </w:t>
      </w:r>
      <w:proofErr xmlns:w="http://schemas.openxmlformats.org/wordprocessingml/2006/main" w:type="spellStart"/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Brauhof “, </w:t>
      </w:r>
      <w:proofErr xmlns:w="http://schemas.openxmlformats.org/wordprocessingml/2006/main" w:type="spellEnd"/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Beiertheimer </w:t>
      </w:r>
      <w:proofErr xmlns:w="http://schemas.openxmlformats.org/wordprocessingml/2006/main" w:type="spellEnd"/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Allee 18 A. Doufáme, že budeme mít opět velkou družnou partu.</w:t>
      </w:r>
    </w:p>
    <w:p w14:paraId="26CFAE64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u w:val="single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b/>
          <w:kern w:val="0"/>
          <w:sz w:val="20"/>
          <w:szCs w:val="20"/>
          <w:u w:val="single"/>
          <w:lang w:val="de-DE" w:eastAsia="de-DE"/>
          <w14:ligatures w14:val="none"/>
        </w:rPr>
        <w:t xml:space="preserve">Skvělí chovatelé pěnkav se setkávají také v pátek večer v „Alten </w:t>
      </w:r>
      <w:proofErr xmlns:w="http://schemas.openxmlformats.org/wordprocessingml/2006/main" w:type="spellStart"/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b/>
          <w:kern w:val="0"/>
          <w:sz w:val="20"/>
          <w:szCs w:val="20"/>
          <w:u w:val="single"/>
          <w:lang w:val="de-DE" w:eastAsia="de-DE"/>
          <w14:ligatures w14:val="none"/>
        </w:rPr>
        <w:t xml:space="preserve">Brauhof </w:t>
      </w:r>
      <w:proofErr xmlns:w="http://schemas.openxmlformats.org/wordprocessingml/2006/main" w:type="spellEnd"/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b/>
          <w:kern w:val="0"/>
          <w:sz w:val="20"/>
          <w:szCs w:val="20"/>
          <w:u w:val="single"/>
          <w:lang w:val="de-DE" w:eastAsia="de-DE"/>
          <w14:ligatures w14:val="none"/>
        </w:rPr>
        <w:t xml:space="preserve">“.</w:t>
      </w:r>
    </w:p>
    <w:p w14:paraId="08620880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</w:pPr>
    </w:p>
    <w:p w14:paraId="33ECC5A2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Výměna ptáků:</w:t>
      </w:r>
    </w:p>
    <w:p w14:paraId="1D6694FF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Ptačí veletrh: V souvislosti s výstavou proběhne ptačí veletrh pro všechny druhy ptactva (kromě holubů a křepelek).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t xml:space="preserve">Ptactvo určené k prodeji není potřeba předem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b/>
          <w:kern w:val="0"/>
          <w:sz w:val="20"/>
          <w:szCs w:val="20"/>
          <w:u w:val="single"/>
          <w:lang w:val="de-DE" w:eastAsia="de-DE"/>
          <w14:ligatures w14:val="none"/>
        </w:rPr>
        <w:t xml:space="preserve">registrovat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.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t xml:space="preserve">Je nutné dodržovat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t xml:space="preserve">přiložený výměnný řád AZ pro Mistrovství </w:t>
      </w:r>
      <w:proofErr xmlns:w="http://schemas.openxmlformats.org/wordprocessingml/2006/main" w:type="gramStart"/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t xml:space="preserve">Evropy , </w:t>
      </w:r>
      <w:proofErr xmlns:w="http://schemas.openxmlformats.org/wordprocessingml/2006/main" w:type="gramEnd"/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b/>
          <w:kern w:val="0"/>
          <w:sz w:val="20"/>
          <w:szCs w:val="20"/>
          <w:u w:val="single"/>
          <w:lang w:val="de-DE" w:eastAsia="de-DE"/>
          <w14:ligatures w14:val="none"/>
        </w:rPr>
        <w:t xml:space="preserve">zejména s ohledem na požadované zdravotní průkazy </w:t>
      </w:r>
      <w:r xmlns:w="http://schemas.openxmlformats.org/wordprocessingml/2006/main" xmlns:w14="http://schemas.microsoft.com/office/word/2010/wordml"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t xml:space="preserve">.</w:t>
      </w:r>
    </w:p>
    <w:p w14:paraId="036EB682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</w:pPr>
    </w:p>
    <w:p w14:paraId="495C51B9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Günter </w:t>
      </w:r>
      <w:proofErr xmlns:w="http://schemas.openxmlformats.org/wordprocessingml/2006/main" w:type="spellStart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Tödtemann</w:t>
      </w:r>
      <w:proofErr xmlns:w="http://schemas.openxmlformats.org/wordprocessingml/2006/main" w:type="spellEnd"/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       </w:t>
      </w:r>
    </w:p>
    <w:p w14:paraId="75B7FE65" w14:textId="77777777" w:rsidR="009C6C65" w:rsidRPr="009C6C65" w:rsidRDefault="009C6C65" w:rsidP="009C6C65">
      <w:pPr xmlns:w="http://schemas.openxmlformats.org/wordprocessingml/2006/main" xmlns:w14="http://schemas.microsoft.com/office/word/2010/wordml"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xmlns:w="http://schemas.openxmlformats.org/wordprocessingml/2006/main" xmlns:w14="http://schemas.microsoft.com/office/word/2010/wordml"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Předseda AZ-AEZ</w:t>
      </w:r>
    </w:p>
    <w:p w14:paraId="3E5168A0" w14:textId="77777777" w:rsidR="00720934" w:rsidRDefault="00720934"/>
    <w:sectPr w:rsidR="00720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7A"/>
    <w:rsid w:val="00260E7A"/>
    <w:rsid w:val="003113EA"/>
    <w:rsid w:val="00720934"/>
    <w:rsid w:val="009C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EF6FD12-79B2-487A-AB45-A509F2D6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39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788</Words>
  <Characters>4656</Characters>
  <Application>Microsoft Office Word</Application>
  <DocSecurity>0</DocSecurity>
  <Lines>38</Lines>
  <Paragraphs>10</Paragraphs>
  <ScaleCrop>false</ScaleCrop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Vít</dc:creator>
  <cp:keywords/>
  <dc:description/>
  <cp:lastModifiedBy>Michal Vít</cp:lastModifiedBy>
  <cp:revision>3</cp:revision>
  <dcterms:created xsi:type="dcterms:W3CDTF">2024-07-30T08:41:00Z</dcterms:created>
  <dcterms:modified xsi:type="dcterms:W3CDTF">2024-07-30T08:41:00Z</dcterms:modified>
</cp:coreProperties>
</file>